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9D068" w14:textId="77777777" w:rsidR="00D538D5" w:rsidRPr="00ED0CD0" w:rsidRDefault="00D538D5" w:rsidP="00D538D5">
      <w:pPr>
        <w:widowControl w:val="0"/>
        <w:autoSpaceDE w:val="0"/>
        <w:autoSpaceDN w:val="0"/>
        <w:adjustRightInd w:val="0"/>
        <w:jc w:val="center"/>
        <w:rPr>
          <w:rFonts w:ascii="Garamond" w:hAnsi="Garamond"/>
          <w:b/>
        </w:rPr>
      </w:pPr>
      <w:r w:rsidRPr="00ED0CD0">
        <w:rPr>
          <w:rFonts w:ascii="Garamond" w:hAnsi="Garamond"/>
          <w:b/>
        </w:rPr>
        <w:t>Ethics</w:t>
      </w:r>
    </w:p>
    <w:p w14:paraId="77AD25C1" w14:textId="77777777" w:rsidR="00D538D5" w:rsidRPr="00ED0CD0" w:rsidRDefault="00D538D5" w:rsidP="00D538D5">
      <w:pPr>
        <w:widowControl w:val="0"/>
        <w:autoSpaceDE w:val="0"/>
        <w:autoSpaceDN w:val="0"/>
        <w:adjustRightInd w:val="0"/>
        <w:jc w:val="center"/>
        <w:rPr>
          <w:rFonts w:ascii="Garamond" w:hAnsi="Garamond"/>
        </w:rPr>
      </w:pPr>
      <w:r w:rsidRPr="00ED0CD0">
        <w:rPr>
          <w:rFonts w:ascii="Garamond" w:hAnsi="Garamond"/>
        </w:rPr>
        <w:t>Professor Coleen Macnamara</w:t>
      </w:r>
    </w:p>
    <w:p w14:paraId="488E669B" w14:textId="77777777" w:rsidR="00D538D5" w:rsidRPr="00ED0CD0" w:rsidRDefault="00D538D5" w:rsidP="00D538D5">
      <w:pPr>
        <w:widowControl w:val="0"/>
        <w:autoSpaceDE w:val="0"/>
        <w:autoSpaceDN w:val="0"/>
        <w:adjustRightInd w:val="0"/>
        <w:jc w:val="center"/>
        <w:rPr>
          <w:rFonts w:ascii="Garamond" w:hAnsi="Garamond"/>
        </w:rPr>
      </w:pPr>
      <w:r w:rsidRPr="00ED0CD0">
        <w:rPr>
          <w:rFonts w:ascii="Garamond" w:hAnsi="Garamond"/>
        </w:rPr>
        <w:t>Email: coleenm@ucr.edu</w:t>
      </w:r>
    </w:p>
    <w:p w14:paraId="1A032E24" w14:textId="77777777" w:rsidR="00D538D5" w:rsidRPr="00ED0CD0" w:rsidRDefault="00D538D5" w:rsidP="00D538D5">
      <w:pPr>
        <w:widowControl w:val="0"/>
        <w:autoSpaceDE w:val="0"/>
        <w:autoSpaceDN w:val="0"/>
        <w:adjustRightInd w:val="0"/>
        <w:jc w:val="center"/>
        <w:rPr>
          <w:rFonts w:ascii="Garamond" w:hAnsi="Garamond"/>
        </w:rPr>
      </w:pPr>
      <w:r w:rsidRPr="00ED0CD0">
        <w:rPr>
          <w:rFonts w:ascii="Garamond" w:hAnsi="Garamond"/>
        </w:rPr>
        <w:t>Office Hours: HMNSS 3201, Thursday, 2:30pm-3:30pm and by appointment</w:t>
      </w:r>
    </w:p>
    <w:p w14:paraId="070DC8CA" w14:textId="77777777" w:rsidR="00D538D5" w:rsidRPr="00ED0CD0" w:rsidRDefault="00D538D5" w:rsidP="00D538D5">
      <w:pPr>
        <w:ind w:right="-90"/>
        <w:rPr>
          <w:rFonts w:ascii="Garamond" w:hAnsi="Garamond"/>
          <w:b/>
        </w:rPr>
      </w:pPr>
    </w:p>
    <w:p w14:paraId="36DC9937" w14:textId="77777777" w:rsidR="00D538D5" w:rsidRPr="00ED0CD0" w:rsidRDefault="00D538D5" w:rsidP="00D538D5">
      <w:pPr>
        <w:rPr>
          <w:rFonts w:ascii="Garamond" w:hAnsi="Garamond"/>
        </w:rPr>
      </w:pPr>
      <w:r w:rsidRPr="00ED0CD0">
        <w:rPr>
          <w:rFonts w:ascii="Garamond" w:hAnsi="Garamond"/>
          <w:b/>
        </w:rPr>
        <w:t>Course Requirements:</w:t>
      </w:r>
      <w:r w:rsidRPr="00ED0CD0">
        <w:rPr>
          <w:rFonts w:ascii="Garamond" w:hAnsi="Garamond"/>
        </w:rPr>
        <w:t xml:space="preserve"> </w:t>
      </w:r>
    </w:p>
    <w:p w14:paraId="47EEB6C9" w14:textId="77777777" w:rsidR="00D538D5" w:rsidRPr="00ED0CD0" w:rsidRDefault="00D538D5" w:rsidP="00D538D5">
      <w:pPr>
        <w:rPr>
          <w:rFonts w:ascii="Garamond" w:hAnsi="Garamond"/>
        </w:rPr>
      </w:pPr>
      <w:r w:rsidRPr="00ED0CD0">
        <w:rPr>
          <w:rFonts w:ascii="Garamond" w:hAnsi="Garamond"/>
          <w:i/>
        </w:rPr>
        <w:t>Class Attendance</w:t>
      </w:r>
      <w:r w:rsidRPr="00ED0CD0">
        <w:rPr>
          <w:rFonts w:ascii="Garamond" w:hAnsi="Garamond"/>
        </w:rPr>
        <w:t xml:space="preserve">: Class attendance is required and will make up 10% of your grade. I will take attendance every day.  You may miss class three times with no effect on your attendance grade. Each subsequent absence will lower your attendance grade by 30 points. There are 100 possible attendance points. </w:t>
      </w:r>
    </w:p>
    <w:p w14:paraId="2BE714C3" w14:textId="77777777" w:rsidR="00D538D5" w:rsidRPr="00ED0CD0" w:rsidRDefault="00D538D5" w:rsidP="00D538D5">
      <w:pPr>
        <w:tabs>
          <w:tab w:val="left" w:pos="15440"/>
        </w:tabs>
        <w:rPr>
          <w:rFonts w:ascii="Garamond" w:hAnsi="Garamond"/>
        </w:rPr>
      </w:pPr>
    </w:p>
    <w:p w14:paraId="5B144B37" w14:textId="17ADC2BD" w:rsidR="00D538D5" w:rsidRPr="00ED0CD0" w:rsidRDefault="00D538D5" w:rsidP="00D538D5">
      <w:pPr>
        <w:tabs>
          <w:tab w:val="left" w:pos="15440"/>
        </w:tabs>
        <w:rPr>
          <w:rFonts w:ascii="Garamond" w:hAnsi="Garamond"/>
        </w:rPr>
      </w:pPr>
      <w:r w:rsidRPr="00ED0CD0">
        <w:rPr>
          <w:rFonts w:ascii="Garamond" w:hAnsi="Garamond"/>
          <w:i/>
        </w:rPr>
        <w:t xml:space="preserve">Class Participation: </w:t>
      </w:r>
      <w:r w:rsidRPr="00ED0CD0">
        <w:rPr>
          <w:rFonts w:ascii="Garamond" w:hAnsi="Garamond"/>
        </w:rPr>
        <w:t xml:space="preserve">Class participation is required and will make up 10% of your grade. Roughly speaking, those who actively participate in each class will receive an A for class participation. Those who speak in more classes than not will receive a B. Those who occasionally participate in class discussion will receive a C. Those who rarely participate will receive a D. And those who never participate will receive an F.  You are expected to come prepared to class. This means having done the reading and having spent time developing answers to the reading questions. If I call on you and it is clear that you are not prepared, this will be noted and will negatively affect your participation grade. </w:t>
      </w:r>
    </w:p>
    <w:p w14:paraId="349656AC" w14:textId="77777777" w:rsidR="00D538D5" w:rsidRPr="00ED0CD0" w:rsidRDefault="00D538D5" w:rsidP="00D538D5">
      <w:pPr>
        <w:rPr>
          <w:rFonts w:ascii="Garamond" w:hAnsi="Garamond"/>
          <w:i/>
        </w:rPr>
      </w:pPr>
    </w:p>
    <w:p w14:paraId="0687C839" w14:textId="3030B19C" w:rsidR="00D538D5" w:rsidRPr="00ED0CD0" w:rsidRDefault="00D538D5" w:rsidP="00D538D5">
      <w:pPr>
        <w:rPr>
          <w:rFonts w:ascii="Garamond" w:hAnsi="Garamond"/>
        </w:rPr>
      </w:pPr>
      <w:r w:rsidRPr="00ED0CD0">
        <w:rPr>
          <w:rFonts w:ascii="Garamond" w:hAnsi="Garamond"/>
          <w:i/>
        </w:rPr>
        <w:t xml:space="preserve">Quizzes: </w:t>
      </w:r>
      <w:r w:rsidRPr="00ED0CD0">
        <w:rPr>
          <w:rFonts w:ascii="Garamond" w:hAnsi="Garamond"/>
        </w:rPr>
        <w:t>Over the course of the quarter there will be th</w:t>
      </w:r>
      <w:r w:rsidR="00467146">
        <w:rPr>
          <w:rFonts w:ascii="Garamond" w:hAnsi="Garamond"/>
        </w:rPr>
        <w:t>ree open book, open notes, take-</w:t>
      </w:r>
      <w:r w:rsidRPr="00ED0CD0">
        <w:rPr>
          <w:rFonts w:ascii="Garamond" w:hAnsi="Garamond"/>
        </w:rPr>
        <w:t>home quizzes. The questions on the quizzes will directly reflect the concepts and ideas discussed in class and in the readings. Your quiz average will make up 45% of your final grade.  Late quizzes will be marked down 1/3 of a grade (e.g., from a B- to C+) for every day they are late.</w:t>
      </w:r>
      <w:r w:rsidR="00AB6ADA" w:rsidRPr="00ED0CD0">
        <w:rPr>
          <w:rFonts w:ascii="Garamond" w:hAnsi="Garamond"/>
        </w:rPr>
        <w:t xml:space="preserve"> Quizzes are considered a day late if they are not handed in within the first five minutes of class on the day that they are due.</w:t>
      </w:r>
    </w:p>
    <w:p w14:paraId="2218EDFA" w14:textId="77777777" w:rsidR="00D538D5" w:rsidRPr="00ED0CD0" w:rsidRDefault="00D538D5" w:rsidP="00D538D5">
      <w:pPr>
        <w:rPr>
          <w:rFonts w:ascii="Garamond" w:hAnsi="Garamond"/>
        </w:rPr>
      </w:pPr>
    </w:p>
    <w:p w14:paraId="316E5D4C" w14:textId="77777777" w:rsidR="00D538D5" w:rsidRPr="00ED0CD0" w:rsidRDefault="00D538D5" w:rsidP="00D538D5">
      <w:pPr>
        <w:rPr>
          <w:rFonts w:ascii="Garamond" w:hAnsi="Garamond"/>
        </w:rPr>
      </w:pPr>
      <w:r w:rsidRPr="00ED0CD0">
        <w:rPr>
          <w:rFonts w:ascii="Garamond" w:hAnsi="Garamond"/>
        </w:rPr>
        <w:t>Quiz schedule:</w:t>
      </w:r>
    </w:p>
    <w:p w14:paraId="71FDFF67" w14:textId="2C7AB22E" w:rsidR="00D538D5" w:rsidRPr="00ED0CD0" w:rsidRDefault="00D538D5" w:rsidP="00D538D5">
      <w:pPr>
        <w:rPr>
          <w:rFonts w:ascii="Garamond" w:hAnsi="Garamond"/>
        </w:rPr>
      </w:pPr>
      <w:r w:rsidRPr="00ED0CD0">
        <w:rPr>
          <w:rFonts w:ascii="Garamond" w:hAnsi="Garamond"/>
          <w:u w:val="single"/>
        </w:rPr>
        <w:t>Quiz #</w:t>
      </w:r>
      <w:r w:rsidRPr="00ED0CD0">
        <w:rPr>
          <w:rFonts w:ascii="Garamond" w:hAnsi="Garamond"/>
        </w:rPr>
        <w:t xml:space="preserve"> </w:t>
      </w:r>
      <w:r w:rsidRPr="00ED0CD0">
        <w:rPr>
          <w:rFonts w:ascii="Garamond" w:hAnsi="Garamond"/>
        </w:rPr>
        <w:tab/>
      </w:r>
      <w:r w:rsidRPr="00ED0CD0">
        <w:rPr>
          <w:rFonts w:ascii="Garamond" w:hAnsi="Garamond"/>
        </w:rPr>
        <w:tab/>
      </w:r>
      <w:r w:rsidRPr="00ED0CD0">
        <w:rPr>
          <w:rFonts w:ascii="Garamond" w:hAnsi="Garamond"/>
          <w:u w:val="single"/>
        </w:rPr>
        <w:t xml:space="preserve">Questions posted on </w:t>
      </w:r>
      <w:proofErr w:type="spellStart"/>
      <w:r w:rsidRPr="00ED0CD0">
        <w:rPr>
          <w:rFonts w:ascii="Garamond" w:hAnsi="Garamond"/>
          <w:u w:val="single"/>
        </w:rPr>
        <w:t>i</w:t>
      </w:r>
      <w:r w:rsidR="00467146">
        <w:rPr>
          <w:rFonts w:ascii="Garamond" w:hAnsi="Garamond"/>
          <w:u w:val="single"/>
        </w:rPr>
        <w:t>L</w:t>
      </w:r>
      <w:r w:rsidRPr="00ED0CD0">
        <w:rPr>
          <w:rFonts w:ascii="Garamond" w:hAnsi="Garamond"/>
          <w:u w:val="single"/>
        </w:rPr>
        <w:t>earn</w:t>
      </w:r>
      <w:proofErr w:type="spellEnd"/>
      <w:r w:rsidRPr="00ED0CD0">
        <w:rPr>
          <w:rFonts w:ascii="Garamond" w:hAnsi="Garamond"/>
        </w:rPr>
        <w:tab/>
      </w:r>
      <w:r w:rsidRPr="00ED0CD0">
        <w:rPr>
          <w:rFonts w:ascii="Garamond" w:hAnsi="Garamond"/>
        </w:rPr>
        <w:tab/>
      </w:r>
      <w:r w:rsidRPr="00ED0CD0">
        <w:rPr>
          <w:rFonts w:ascii="Garamond" w:hAnsi="Garamond"/>
          <w:u w:val="single"/>
        </w:rPr>
        <w:t xml:space="preserve">Due at the beginning of class </w:t>
      </w:r>
    </w:p>
    <w:p w14:paraId="383C079B" w14:textId="4203B706" w:rsidR="00D538D5" w:rsidRPr="00ED0CD0" w:rsidRDefault="00D538D5" w:rsidP="00D538D5">
      <w:pPr>
        <w:rPr>
          <w:rFonts w:ascii="Garamond" w:hAnsi="Garamond"/>
        </w:rPr>
      </w:pPr>
      <w:r w:rsidRPr="00ED0CD0">
        <w:rPr>
          <w:rFonts w:ascii="Garamond" w:hAnsi="Garamond"/>
        </w:rPr>
        <w:t xml:space="preserve"> #1</w:t>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Oct</w:t>
      </w:r>
      <w:r w:rsidRPr="00ED0CD0">
        <w:rPr>
          <w:rFonts w:ascii="Garamond" w:hAnsi="Garamond"/>
        </w:rPr>
        <w:t xml:space="preserve">.  </w:t>
      </w:r>
      <w:r w:rsidR="00AB6ADA" w:rsidRPr="00ED0CD0">
        <w:rPr>
          <w:rFonts w:ascii="Garamond" w:hAnsi="Garamond"/>
        </w:rPr>
        <w:t>13</w:t>
      </w:r>
      <w:r w:rsidR="00AB6ADA" w:rsidRPr="00ED0CD0">
        <w:rPr>
          <w:rFonts w:ascii="Garamond" w:hAnsi="Garamond"/>
          <w:vertAlign w:val="superscript"/>
        </w:rPr>
        <w:t>th</w:t>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Oct</w:t>
      </w:r>
      <w:r w:rsidRPr="00ED0CD0">
        <w:rPr>
          <w:rFonts w:ascii="Garamond" w:hAnsi="Garamond"/>
        </w:rPr>
        <w:t xml:space="preserve">.  </w:t>
      </w:r>
      <w:r w:rsidR="00AB6ADA" w:rsidRPr="00ED0CD0">
        <w:rPr>
          <w:rFonts w:ascii="Garamond" w:hAnsi="Garamond"/>
        </w:rPr>
        <w:t>17</w:t>
      </w:r>
      <w:r w:rsidR="00AB6ADA" w:rsidRPr="00ED0CD0">
        <w:rPr>
          <w:rFonts w:ascii="Garamond" w:hAnsi="Garamond"/>
          <w:vertAlign w:val="superscript"/>
        </w:rPr>
        <w:t>th</w:t>
      </w:r>
    </w:p>
    <w:p w14:paraId="71FCA271" w14:textId="37C41B1C" w:rsidR="00D538D5" w:rsidRPr="00ED0CD0" w:rsidRDefault="00D538D5" w:rsidP="00D538D5">
      <w:pPr>
        <w:rPr>
          <w:rFonts w:ascii="Garamond" w:hAnsi="Garamond"/>
        </w:rPr>
      </w:pPr>
      <w:r w:rsidRPr="00ED0CD0">
        <w:rPr>
          <w:rFonts w:ascii="Garamond" w:hAnsi="Garamond"/>
        </w:rPr>
        <w:t xml:space="preserve"> #2</w:t>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Nov. 3</w:t>
      </w:r>
      <w:r w:rsidR="00AB6ADA" w:rsidRPr="00ED0CD0">
        <w:rPr>
          <w:rFonts w:ascii="Garamond" w:hAnsi="Garamond"/>
          <w:vertAlign w:val="superscript"/>
        </w:rPr>
        <w:t>rd</w:t>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Nov</w:t>
      </w:r>
      <w:r w:rsidRPr="00ED0CD0">
        <w:rPr>
          <w:rFonts w:ascii="Garamond" w:hAnsi="Garamond"/>
        </w:rPr>
        <w:t xml:space="preserve">. </w:t>
      </w:r>
      <w:r w:rsidR="00AB6ADA" w:rsidRPr="00ED0CD0">
        <w:rPr>
          <w:rFonts w:ascii="Garamond" w:hAnsi="Garamond"/>
        </w:rPr>
        <w:t xml:space="preserve"> 7</w:t>
      </w:r>
      <w:r w:rsidR="00AB6ADA" w:rsidRPr="00ED0CD0">
        <w:rPr>
          <w:rFonts w:ascii="Garamond" w:hAnsi="Garamond"/>
          <w:vertAlign w:val="superscript"/>
        </w:rPr>
        <w:t>th</w:t>
      </w:r>
    </w:p>
    <w:p w14:paraId="03F0C0CA" w14:textId="739860BD" w:rsidR="00D538D5" w:rsidRPr="00ED0CD0" w:rsidRDefault="00D538D5" w:rsidP="00D538D5">
      <w:pPr>
        <w:rPr>
          <w:rFonts w:ascii="Garamond" w:hAnsi="Garamond"/>
        </w:rPr>
      </w:pPr>
      <w:r w:rsidRPr="00ED0CD0">
        <w:rPr>
          <w:rFonts w:ascii="Garamond" w:hAnsi="Garamond"/>
        </w:rPr>
        <w:t xml:space="preserve"> #3 </w:t>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Nov. 30</w:t>
      </w:r>
      <w:r w:rsidRPr="00ED0CD0">
        <w:rPr>
          <w:rFonts w:ascii="Garamond" w:hAnsi="Garamond"/>
          <w:vertAlign w:val="superscript"/>
        </w:rPr>
        <w:t>th</w:t>
      </w:r>
      <w:r w:rsidRPr="00ED0CD0">
        <w:rPr>
          <w:rFonts w:ascii="Garamond" w:hAnsi="Garamond"/>
        </w:rPr>
        <w:tab/>
      </w:r>
      <w:r w:rsidRPr="00ED0CD0">
        <w:rPr>
          <w:rFonts w:ascii="Garamond" w:hAnsi="Garamond"/>
        </w:rPr>
        <w:tab/>
      </w:r>
      <w:r w:rsidRPr="00ED0CD0">
        <w:rPr>
          <w:rFonts w:ascii="Garamond" w:hAnsi="Garamond"/>
        </w:rPr>
        <w:tab/>
      </w:r>
      <w:r w:rsidR="00AB6ADA" w:rsidRPr="00ED0CD0">
        <w:rPr>
          <w:rFonts w:ascii="Garamond" w:hAnsi="Garamond"/>
        </w:rPr>
        <w:t>Dec.  4</w:t>
      </w:r>
      <w:r w:rsidR="00AB6ADA" w:rsidRPr="00ED0CD0">
        <w:rPr>
          <w:rFonts w:ascii="Garamond" w:hAnsi="Garamond"/>
          <w:vertAlign w:val="superscript"/>
        </w:rPr>
        <w:t>th</w:t>
      </w:r>
      <w:r w:rsidRPr="00ED0CD0">
        <w:rPr>
          <w:rFonts w:ascii="Garamond" w:hAnsi="Garamond"/>
          <w:vertAlign w:val="superscript"/>
        </w:rPr>
        <w:t xml:space="preserve"> </w:t>
      </w:r>
    </w:p>
    <w:p w14:paraId="4620C30C" w14:textId="77777777" w:rsidR="00D538D5" w:rsidRPr="00ED0CD0" w:rsidRDefault="00D538D5" w:rsidP="00D538D5">
      <w:pPr>
        <w:rPr>
          <w:rFonts w:ascii="Garamond" w:hAnsi="Garamond"/>
        </w:rPr>
      </w:pPr>
    </w:p>
    <w:p w14:paraId="71E79001" w14:textId="77777777" w:rsidR="00D538D5" w:rsidRPr="00ED0CD0" w:rsidRDefault="00D538D5" w:rsidP="00D538D5">
      <w:pPr>
        <w:rPr>
          <w:rFonts w:ascii="Garamond" w:hAnsi="Garamond"/>
        </w:rPr>
      </w:pPr>
    </w:p>
    <w:p w14:paraId="5B8C5EBD" w14:textId="77777777" w:rsidR="00D538D5" w:rsidRPr="00ED0CD0" w:rsidRDefault="00D538D5" w:rsidP="00D538D5">
      <w:pPr>
        <w:rPr>
          <w:rFonts w:ascii="Garamond" w:hAnsi="Garamond"/>
        </w:rPr>
      </w:pPr>
      <w:r w:rsidRPr="00ED0CD0">
        <w:rPr>
          <w:rFonts w:ascii="Garamond" w:hAnsi="Garamond"/>
          <w:i/>
        </w:rPr>
        <w:t xml:space="preserve">Exam: </w:t>
      </w:r>
      <w:r w:rsidRPr="00ED0CD0">
        <w:rPr>
          <w:rFonts w:ascii="Garamond" w:hAnsi="Garamond"/>
        </w:rPr>
        <w:t xml:space="preserve"> There will be a final exam worth 35 % of your grade.</w:t>
      </w:r>
    </w:p>
    <w:p w14:paraId="331B538D" w14:textId="77777777" w:rsidR="00D538D5" w:rsidRPr="00ED0CD0" w:rsidRDefault="00D538D5" w:rsidP="00D538D5">
      <w:pPr>
        <w:rPr>
          <w:rFonts w:ascii="Garamond" w:hAnsi="Garamond"/>
          <w:i/>
        </w:rPr>
      </w:pPr>
    </w:p>
    <w:p w14:paraId="3A61085D" w14:textId="77777777" w:rsidR="00D538D5" w:rsidRPr="00ED0CD0" w:rsidRDefault="00D538D5" w:rsidP="00D538D5">
      <w:pPr>
        <w:rPr>
          <w:rFonts w:ascii="Garamond" w:hAnsi="Garamond"/>
        </w:rPr>
      </w:pPr>
      <w:r w:rsidRPr="00ED0CD0">
        <w:rPr>
          <w:rFonts w:ascii="Garamond" w:hAnsi="Garamond"/>
          <w:i/>
        </w:rPr>
        <w:t xml:space="preserve">Academic Integrity: </w:t>
      </w:r>
      <w:r w:rsidRPr="00ED0CD0">
        <w:rPr>
          <w:rFonts w:ascii="Garamond" w:hAnsi="Garamond"/>
        </w:rPr>
        <w:t xml:space="preserve"> I expect you to act with Academic Integrity. For details visit</w:t>
      </w:r>
      <w:r w:rsidRPr="00ED0CD0">
        <w:rPr>
          <w:rFonts w:ascii="Garamond" w:hAnsi="Garamond"/>
          <w:i/>
        </w:rPr>
        <w:t xml:space="preserve"> </w:t>
      </w:r>
    </w:p>
    <w:p w14:paraId="378A9DD8" w14:textId="77777777" w:rsidR="00D538D5" w:rsidRPr="00ED0CD0" w:rsidRDefault="00D538D5" w:rsidP="00D538D5">
      <w:pPr>
        <w:rPr>
          <w:rFonts w:ascii="Garamond" w:hAnsi="Garamond"/>
          <w:i/>
        </w:rPr>
      </w:pPr>
      <w:r w:rsidRPr="00ED0CD0">
        <w:rPr>
          <w:rFonts w:ascii="Garamond" w:hAnsi="Garamond"/>
          <w:i/>
        </w:rPr>
        <w:t xml:space="preserve">http://conduct.ucr.edu/policies/academicintegrity.html </w:t>
      </w:r>
    </w:p>
    <w:p w14:paraId="5BD63AF0" w14:textId="77777777" w:rsidR="00D538D5" w:rsidRPr="00ED0CD0" w:rsidRDefault="00D538D5" w:rsidP="00D538D5">
      <w:pPr>
        <w:rPr>
          <w:rFonts w:ascii="Garamond" w:hAnsi="Garamond"/>
        </w:rPr>
      </w:pPr>
    </w:p>
    <w:p w14:paraId="449FF05D" w14:textId="77777777" w:rsidR="00D538D5" w:rsidRPr="00ED0CD0" w:rsidRDefault="00D538D5" w:rsidP="00D538D5">
      <w:pPr>
        <w:rPr>
          <w:rFonts w:ascii="Garamond" w:hAnsi="Garamond"/>
          <w:b/>
          <w:u w:val="single"/>
        </w:rPr>
      </w:pPr>
    </w:p>
    <w:p w14:paraId="46D4FE32" w14:textId="77777777" w:rsidR="00D538D5" w:rsidRPr="00ED0CD0" w:rsidRDefault="00D538D5" w:rsidP="00D538D5">
      <w:pPr>
        <w:rPr>
          <w:rFonts w:ascii="Garamond" w:hAnsi="Garamond"/>
          <w:b/>
          <w:bCs/>
          <w:u w:val="single"/>
        </w:rPr>
      </w:pPr>
      <w:r w:rsidRPr="00ED0CD0">
        <w:rPr>
          <w:rFonts w:ascii="Garamond" w:hAnsi="Garamond"/>
          <w:b/>
          <w:bCs/>
          <w:u w:val="single"/>
        </w:rPr>
        <w:t>Reading Assignments</w:t>
      </w:r>
    </w:p>
    <w:p w14:paraId="547EE6D4" w14:textId="69C4A576" w:rsidR="00D538D5" w:rsidRPr="00ED0CD0" w:rsidRDefault="00D538D5" w:rsidP="00D538D5">
      <w:pPr>
        <w:rPr>
          <w:rFonts w:ascii="Garamond" w:hAnsi="Garamond"/>
        </w:rPr>
      </w:pPr>
      <w:r w:rsidRPr="00ED0CD0">
        <w:rPr>
          <w:rFonts w:ascii="Garamond" w:hAnsi="Garamond"/>
        </w:rPr>
        <w:t xml:space="preserve">Up-to-date reading assignments will be posted on </w:t>
      </w:r>
      <w:proofErr w:type="spellStart"/>
      <w:r w:rsidRPr="00ED0CD0">
        <w:rPr>
          <w:rFonts w:ascii="Garamond" w:hAnsi="Garamond"/>
        </w:rPr>
        <w:t>ilearn</w:t>
      </w:r>
      <w:proofErr w:type="spellEnd"/>
      <w:r w:rsidRPr="00ED0CD0">
        <w:rPr>
          <w:rFonts w:ascii="Garamond" w:hAnsi="Garamond"/>
        </w:rPr>
        <w:t xml:space="preserve"> under assignments.  The assignment will include </w:t>
      </w:r>
      <w:r w:rsidRPr="00ED0CD0">
        <w:rPr>
          <w:rFonts w:ascii="Garamond" w:hAnsi="Garamond"/>
          <w:i/>
        </w:rPr>
        <w:t>reading question</w:t>
      </w:r>
      <w:r w:rsidRPr="00ED0CD0">
        <w:rPr>
          <w:rFonts w:ascii="Garamond" w:hAnsi="Garamond"/>
        </w:rPr>
        <w:t xml:space="preserve">s to help guide your reading. All readings are available on </w:t>
      </w:r>
      <w:proofErr w:type="spellStart"/>
      <w:r w:rsidRPr="00ED0CD0">
        <w:rPr>
          <w:rFonts w:ascii="Garamond" w:hAnsi="Garamond"/>
        </w:rPr>
        <w:t>iLearn</w:t>
      </w:r>
      <w:proofErr w:type="spellEnd"/>
      <w:r w:rsidRPr="00ED0CD0">
        <w:rPr>
          <w:rFonts w:ascii="Garamond" w:hAnsi="Garamond"/>
        </w:rPr>
        <w:t xml:space="preserve"> under course materials. </w:t>
      </w:r>
    </w:p>
    <w:p w14:paraId="236A383F" w14:textId="77777777" w:rsidR="00D538D5" w:rsidRPr="00ED0CD0" w:rsidRDefault="00D538D5" w:rsidP="00D538D5">
      <w:pPr>
        <w:rPr>
          <w:rFonts w:ascii="Garamond" w:hAnsi="Garamond"/>
        </w:rPr>
      </w:pPr>
    </w:p>
    <w:p w14:paraId="3CFC8B93" w14:textId="77777777" w:rsidR="00D538D5" w:rsidRPr="00ED0CD0" w:rsidRDefault="00D538D5" w:rsidP="00D538D5">
      <w:pPr>
        <w:rPr>
          <w:rFonts w:ascii="Garamond" w:hAnsi="Garamond"/>
          <w:b/>
        </w:rPr>
      </w:pPr>
    </w:p>
    <w:p w14:paraId="3F835334" w14:textId="77777777" w:rsidR="00D538D5" w:rsidRPr="00ED0CD0" w:rsidRDefault="00650BFF" w:rsidP="00D538D5">
      <w:pPr>
        <w:rPr>
          <w:rFonts w:ascii="Garamond" w:hAnsi="Garamond"/>
          <w:b/>
        </w:rPr>
      </w:pPr>
      <w:r w:rsidRPr="00ED0CD0">
        <w:rPr>
          <w:rFonts w:ascii="Garamond" w:hAnsi="Garamond"/>
          <w:b/>
        </w:rPr>
        <w:t>Sept. 28</w:t>
      </w:r>
      <w:r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b/>
        </w:rPr>
        <w:tab/>
      </w:r>
      <w:r w:rsidR="00D538D5" w:rsidRPr="00ED0CD0">
        <w:rPr>
          <w:rFonts w:ascii="Garamond" w:hAnsi="Garamond"/>
          <w:b/>
        </w:rPr>
        <w:tab/>
      </w:r>
      <w:r w:rsidR="00D538D5" w:rsidRPr="00ED0CD0">
        <w:rPr>
          <w:rFonts w:ascii="Garamond" w:hAnsi="Garamond"/>
          <w:b/>
        </w:rPr>
        <w:tab/>
        <w:t>Introduction</w:t>
      </w:r>
    </w:p>
    <w:p w14:paraId="2C1BD2B3" w14:textId="77777777" w:rsidR="00D538D5" w:rsidRPr="00ED0CD0" w:rsidRDefault="00D538D5" w:rsidP="00D538D5">
      <w:pPr>
        <w:rPr>
          <w:rFonts w:ascii="Garamond" w:hAnsi="Garamond"/>
          <w:b/>
        </w:rPr>
      </w:pPr>
    </w:p>
    <w:p w14:paraId="426EEA94" w14:textId="77777777" w:rsidR="00D538D5" w:rsidRPr="00ED0CD0" w:rsidRDefault="00D538D5" w:rsidP="00D538D5">
      <w:pPr>
        <w:rPr>
          <w:rFonts w:ascii="Garamond" w:hAnsi="Garamond"/>
          <w:b/>
        </w:rPr>
      </w:pPr>
      <w:r w:rsidRPr="00ED0CD0">
        <w:rPr>
          <w:rFonts w:ascii="Garamond" w:hAnsi="Garamond"/>
          <w:b/>
        </w:rPr>
        <w:lastRenderedPageBreak/>
        <w:t>UNIT ONE:  PRELIMINARIES</w:t>
      </w:r>
    </w:p>
    <w:p w14:paraId="5A77BFB2" w14:textId="77777777" w:rsidR="00A156CC" w:rsidRPr="00ED0CD0" w:rsidRDefault="00650BFF" w:rsidP="00A156CC">
      <w:pPr>
        <w:rPr>
          <w:rFonts w:ascii="Garamond" w:hAnsi="Garamond"/>
        </w:rPr>
      </w:pPr>
      <w:r w:rsidRPr="00ED0CD0">
        <w:rPr>
          <w:rFonts w:ascii="Garamond" w:hAnsi="Garamond"/>
          <w:b/>
        </w:rPr>
        <w:t>Oct</w:t>
      </w:r>
      <w:r w:rsidR="00D538D5" w:rsidRPr="00ED0CD0">
        <w:rPr>
          <w:rFonts w:ascii="Garamond" w:hAnsi="Garamond"/>
          <w:b/>
        </w:rPr>
        <w:t xml:space="preserve">. </w:t>
      </w:r>
      <w:r w:rsidRPr="00ED0CD0">
        <w:rPr>
          <w:rFonts w:ascii="Garamond" w:hAnsi="Garamond"/>
          <w:b/>
        </w:rPr>
        <w:t>3</w:t>
      </w:r>
      <w:r w:rsidRPr="00ED0CD0">
        <w:rPr>
          <w:rFonts w:ascii="Garamond" w:hAnsi="Garamond"/>
          <w:b/>
          <w:bCs/>
          <w:vertAlign w:val="superscript"/>
        </w:rPr>
        <w:t>rd</w:t>
      </w:r>
      <w:r w:rsidR="00D538D5" w:rsidRPr="00ED0CD0">
        <w:rPr>
          <w:rFonts w:ascii="Garamond" w:hAnsi="Garamond"/>
        </w:rPr>
        <w:tab/>
      </w:r>
      <w:r w:rsidR="00D538D5" w:rsidRPr="00ED0CD0">
        <w:rPr>
          <w:rFonts w:ascii="Garamond" w:hAnsi="Garamond"/>
        </w:rPr>
        <w:tab/>
      </w:r>
      <w:r w:rsidR="00D538D5" w:rsidRPr="00ED0CD0">
        <w:rPr>
          <w:rFonts w:ascii="Garamond" w:hAnsi="Garamond"/>
        </w:rPr>
        <w:tab/>
      </w:r>
      <w:r w:rsidR="00A156CC" w:rsidRPr="00ED0CD0">
        <w:rPr>
          <w:rFonts w:ascii="Garamond" w:hAnsi="Garamond"/>
        </w:rPr>
        <w:t>“The Challenge of Cultural Relativism”</w:t>
      </w:r>
    </w:p>
    <w:p w14:paraId="3F0207B3" w14:textId="77777777" w:rsidR="00A156CC" w:rsidRPr="00ED0CD0" w:rsidRDefault="00A156CC" w:rsidP="00A156CC">
      <w:pPr>
        <w:rPr>
          <w:rFonts w:ascii="Garamond" w:hAnsi="Garamond"/>
        </w:rPr>
      </w:pPr>
    </w:p>
    <w:p w14:paraId="174C1CAF" w14:textId="5418E78C" w:rsidR="00D538D5" w:rsidRPr="00ED0CD0" w:rsidRDefault="00D538D5" w:rsidP="00D538D5">
      <w:pPr>
        <w:rPr>
          <w:rFonts w:ascii="Garamond" w:hAnsi="Garamond"/>
        </w:rPr>
      </w:pP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p>
    <w:p w14:paraId="5DF5336C" w14:textId="2F545C00" w:rsidR="00D538D5" w:rsidRPr="00ED0CD0" w:rsidRDefault="00650BFF" w:rsidP="00D538D5">
      <w:pPr>
        <w:rPr>
          <w:rFonts w:ascii="Garamond" w:hAnsi="Garamond"/>
        </w:rPr>
      </w:pPr>
      <w:r w:rsidRPr="00ED0CD0">
        <w:rPr>
          <w:rFonts w:ascii="Garamond" w:hAnsi="Garamond"/>
          <w:b/>
        </w:rPr>
        <w:t>Oct. 5</w:t>
      </w:r>
      <w:r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rPr>
        <w:tab/>
      </w:r>
      <w:r w:rsidR="00D538D5" w:rsidRPr="00ED0CD0">
        <w:rPr>
          <w:rFonts w:ascii="Garamond" w:hAnsi="Garamond"/>
        </w:rPr>
        <w:tab/>
      </w:r>
      <w:r w:rsidR="00ED0CD0" w:rsidRPr="00ED0CD0">
        <w:rPr>
          <w:rFonts w:ascii="Garamond" w:hAnsi="Garamond"/>
        </w:rPr>
        <w:tab/>
        <w:t>“Divine Command Theory”</w:t>
      </w:r>
    </w:p>
    <w:p w14:paraId="22C2ABE0" w14:textId="525A3714" w:rsidR="00D538D5" w:rsidRPr="00ED0CD0" w:rsidRDefault="00D538D5" w:rsidP="00D538D5">
      <w:pPr>
        <w:rPr>
          <w:rFonts w:ascii="Garamond" w:hAnsi="Garamond"/>
          <w:i/>
        </w:rPr>
      </w:pP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p>
    <w:p w14:paraId="722E283A" w14:textId="77777777" w:rsidR="00D538D5" w:rsidRPr="00ED0CD0" w:rsidRDefault="00D538D5" w:rsidP="00D538D5">
      <w:pPr>
        <w:rPr>
          <w:rFonts w:ascii="Garamond" w:hAnsi="Garamond"/>
          <w:b/>
        </w:rPr>
      </w:pPr>
    </w:p>
    <w:p w14:paraId="6FCA1F32" w14:textId="77777777" w:rsidR="00D538D5" w:rsidRPr="00ED0CD0" w:rsidRDefault="00D538D5" w:rsidP="00D538D5">
      <w:pPr>
        <w:rPr>
          <w:rFonts w:ascii="Garamond" w:hAnsi="Garamond"/>
          <w:b/>
        </w:rPr>
      </w:pPr>
      <w:r w:rsidRPr="00ED0CD0">
        <w:rPr>
          <w:rFonts w:ascii="Garamond" w:hAnsi="Garamond"/>
          <w:b/>
        </w:rPr>
        <w:t>UNIT TWO: CONSEQUENTIALISM</w:t>
      </w:r>
    </w:p>
    <w:p w14:paraId="381BB12F" w14:textId="75466A3D" w:rsidR="00D538D5" w:rsidRPr="00ED0CD0" w:rsidRDefault="0094024E" w:rsidP="00D538D5">
      <w:pPr>
        <w:rPr>
          <w:rFonts w:ascii="Garamond" w:hAnsi="Garamond"/>
          <w:i/>
        </w:rPr>
      </w:pPr>
      <w:r w:rsidRPr="00ED0CD0">
        <w:rPr>
          <w:rFonts w:ascii="Garamond" w:hAnsi="Garamond"/>
          <w:b/>
        </w:rPr>
        <w:t>Oct. 10</w:t>
      </w:r>
      <w:r w:rsidRPr="00ED0CD0">
        <w:rPr>
          <w:rFonts w:ascii="Garamond" w:hAnsi="Garamond"/>
          <w:b/>
          <w:bCs/>
          <w:vertAlign w:val="superscript"/>
        </w:rPr>
        <w:t>th</w:t>
      </w:r>
      <w:r w:rsidRPr="00ED0CD0">
        <w:rPr>
          <w:rFonts w:ascii="Garamond" w:hAnsi="Garamond"/>
          <w:b/>
        </w:rPr>
        <w:t xml:space="preserve"> -17</w:t>
      </w:r>
      <w:r w:rsidR="00650BFF"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rPr>
        <w:tab/>
      </w:r>
      <w:r w:rsidR="00D538D5" w:rsidRPr="00ED0CD0">
        <w:rPr>
          <w:rFonts w:ascii="Garamond" w:hAnsi="Garamond"/>
        </w:rPr>
        <w:tab/>
      </w:r>
      <w:r w:rsidR="00A156CC" w:rsidRPr="00ED0CD0">
        <w:rPr>
          <w:rFonts w:ascii="Garamond" w:hAnsi="Garamond"/>
        </w:rPr>
        <w:tab/>
      </w:r>
      <w:r w:rsidR="00D538D5" w:rsidRPr="00ED0CD0">
        <w:rPr>
          <w:rFonts w:ascii="Garamond" w:hAnsi="Garamond"/>
        </w:rPr>
        <w:t>“The Gift</w:t>
      </w:r>
      <w:r w:rsidR="00D538D5" w:rsidRPr="00ED0CD0">
        <w:rPr>
          <w:rFonts w:ascii="Garamond" w:hAnsi="Garamond"/>
          <w:i/>
        </w:rPr>
        <w:t>”</w:t>
      </w:r>
      <w:r w:rsidR="00D538D5" w:rsidRPr="00ED0CD0">
        <w:rPr>
          <w:rFonts w:ascii="Garamond" w:hAnsi="Garamond"/>
        </w:rPr>
        <w:t xml:space="preserve"> &amp; “Objections to Utilitarianism”</w:t>
      </w:r>
    </w:p>
    <w:p w14:paraId="196920D5" w14:textId="77777777" w:rsidR="00D538D5" w:rsidRPr="00ED0CD0" w:rsidRDefault="00D538D5" w:rsidP="00D538D5">
      <w:pPr>
        <w:rPr>
          <w:rFonts w:ascii="Garamond" w:hAnsi="Garamond"/>
          <w:b/>
        </w:rPr>
      </w:pPr>
      <w:r w:rsidRPr="00ED0CD0">
        <w:rPr>
          <w:rFonts w:ascii="Garamond" w:hAnsi="Garamond"/>
          <w:i/>
        </w:rPr>
        <w:tab/>
      </w:r>
      <w:r w:rsidRPr="00ED0CD0">
        <w:rPr>
          <w:rFonts w:ascii="Garamond" w:hAnsi="Garamond"/>
          <w:i/>
        </w:rPr>
        <w:tab/>
      </w:r>
      <w:r w:rsidRPr="00ED0CD0">
        <w:rPr>
          <w:rFonts w:ascii="Garamond" w:hAnsi="Garamond"/>
          <w:i/>
        </w:rPr>
        <w:tab/>
      </w:r>
      <w:r w:rsidRPr="00ED0CD0">
        <w:rPr>
          <w:rFonts w:ascii="Garamond" w:hAnsi="Garamond"/>
          <w:i/>
        </w:rPr>
        <w:tab/>
      </w:r>
      <w:r w:rsidRPr="00ED0CD0">
        <w:rPr>
          <w:rFonts w:ascii="Garamond" w:hAnsi="Garamond"/>
          <w:b/>
        </w:rPr>
        <w:tab/>
      </w:r>
      <w:r w:rsidRPr="00ED0CD0">
        <w:rPr>
          <w:rFonts w:ascii="Garamond" w:hAnsi="Garamond"/>
        </w:rPr>
        <w:tab/>
        <w:t xml:space="preserve"> </w:t>
      </w:r>
    </w:p>
    <w:p w14:paraId="711D4D2A" w14:textId="5779C34E" w:rsidR="00D538D5" w:rsidRPr="00ED0CD0" w:rsidRDefault="00650BFF" w:rsidP="00D538D5">
      <w:pPr>
        <w:rPr>
          <w:rFonts w:ascii="Garamond" w:hAnsi="Garamond"/>
        </w:rPr>
      </w:pPr>
      <w:r w:rsidRPr="00ED0CD0">
        <w:rPr>
          <w:rFonts w:ascii="Garamond" w:hAnsi="Garamond"/>
          <w:b/>
        </w:rPr>
        <w:t xml:space="preserve">Oct. </w:t>
      </w:r>
      <w:r w:rsidR="0094024E" w:rsidRPr="00ED0CD0">
        <w:rPr>
          <w:rFonts w:ascii="Garamond" w:hAnsi="Garamond"/>
          <w:b/>
        </w:rPr>
        <w:t>24</w:t>
      </w:r>
      <w:r w:rsidRPr="00ED0CD0">
        <w:rPr>
          <w:rFonts w:ascii="Garamond" w:hAnsi="Garamond"/>
          <w:b/>
          <w:bCs/>
          <w:vertAlign w:val="superscript"/>
        </w:rPr>
        <w:t>th</w:t>
      </w:r>
      <w:r w:rsidRPr="00ED0CD0">
        <w:rPr>
          <w:rFonts w:ascii="Garamond" w:hAnsi="Garamond"/>
          <w:b/>
        </w:rPr>
        <w:tab/>
      </w:r>
      <w:r w:rsidR="00A156CC" w:rsidRPr="00ED0CD0">
        <w:rPr>
          <w:rFonts w:ascii="Garamond" w:hAnsi="Garamond"/>
        </w:rPr>
        <w:tab/>
      </w:r>
      <w:r w:rsidR="00A156CC" w:rsidRPr="00ED0CD0">
        <w:rPr>
          <w:rFonts w:ascii="Garamond" w:hAnsi="Garamond"/>
        </w:rPr>
        <w:tab/>
      </w:r>
      <w:r w:rsidR="00D538D5" w:rsidRPr="00ED0CD0">
        <w:rPr>
          <w:rFonts w:ascii="Garamond" w:hAnsi="Garamond"/>
        </w:rPr>
        <w:t>Mill</w:t>
      </w:r>
      <w:r w:rsidR="00D538D5" w:rsidRPr="00ED0CD0">
        <w:rPr>
          <w:rFonts w:ascii="Garamond" w:hAnsi="Garamond"/>
          <w:i/>
        </w:rPr>
        <w:t>, Utilitarianism,</w:t>
      </w:r>
      <w:r w:rsidR="00D538D5" w:rsidRPr="00ED0CD0">
        <w:rPr>
          <w:rFonts w:ascii="Garamond" w:hAnsi="Garamond"/>
        </w:rPr>
        <w:t xml:space="preserve"> Chapter 5</w:t>
      </w:r>
    </w:p>
    <w:p w14:paraId="0C263088" w14:textId="77777777" w:rsidR="00D538D5" w:rsidRPr="00ED0CD0" w:rsidRDefault="00D538D5" w:rsidP="00D538D5">
      <w:pPr>
        <w:rPr>
          <w:rFonts w:ascii="Garamond" w:hAnsi="Garamond"/>
        </w:rPr>
      </w:pPr>
    </w:p>
    <w:p w14:paraId="30209704" w14:textId="77777777" w:rsidR="00D538D5" w:rsidRPr="00ED0CD0" w:rsidRDefault="00D538D5" w:rsidP="00D538D5">
      <w:pPr>
        <w:rPr>
          <w:rFonts w:ascii="Garamond" w:hAnsi="Garamond" w:cs="Lucida Grande"/>
          <w:color w:val="111111"/>
          <w:shd w:val="clear" w:color="auto" w:fill="F4F4F4"/>
        </w:rPr>
      </w:pPr>
    </w:p>
    <w:p w14:paraId="6D4E4479" w14:textId="77777777" w:rsidR="00D538D5" w:rsidRPr="00ED0CD0" w:rsidRDefault="00D538D5" w:rsidP="00D538D5">
      <w:pPr>
        <w:rPr>
          <w:rFonts w:ascii="Garamond" w:hAnsi="Garamond"/>
          <w:b/>
        </w:rPr>
      </w:pPr>
      <w:r w:rsidRPr="00ED0CD0">
        <w:rPr>
          <w:rFonts w:ascii="Garamond" w:hAnsi="Garamond"/>
          <w:b/>
        </w:rPr>
        <w:t>UNIT THREE: DEONTOLOGY</w:t>
      </w:r>
    </w:p>
    <w:p w14:paraId="6EA5D5DB" w14:textId="5842DC5F" w:rsidR="00D538D5" w:rsidRPr="00ED0CD0" w:rsidRDefault="00650BFF" w:rsidP="00D538D5">
      <w:pPr>
        <w:rPr>
          <w:rFonts w:ascii="Garamond" w:hAnsi="Garamond"/>
        </w:rPr>
      </w:pPr>
      <w:r w:rsidRPr="00ED0CD0">
        <w:rPr>
          <w:rFonts w:ascii="Garamond" w:hAnsi="Garamond"/>
          <w:b/>
        </w:rPr>
        <w:t>Oct. 2</w:t>
      </w:r>
      <w:r w:rsidR="0094024E" w:rsidRPr="00ED0CD0">
        <w:rPr>
          <w:rFonts w:ascii="Garamond" w:hAnsi="Garamond"/>
          <w:b/>
        </w:rPr>
        <w:t>6</w:t>
      </w:r>
      <w:r w:rsidRPr="00ED0CD0">
        <w:rPr>
          <w:rFonts w:ascii="Garamond" w:hAnsi="Garamond"/>
          <w:b/>
          <w:bCs/>
          <w:vertAlign w:val="superscript"/>
        </w:rPr>
        <w:t>th</w:t>
      </w:r>
      <w:r w:rsidR="00D538D5" w:rsidRPr="00ED0CD0">
        <w:rPr>
          <w:rFonts w:ascii="Garamond" w:hAnsi="Garamond"/>
          <w:b/>
        </w:rPr>
        <w:t xml:space="preserve">  – </w:t>
      </w:r>
      <w:r w:rsidR="0094024E" w:rsidRPr="00ED0CD0">
        <w:rPr>
          <w:rFonts w:ascii="Garamond" w:hAnsi="Garamond"/>
          <w:b/>
        </w:rPr>
        <w:t>Nov. 2</w:t>
      </w:r>
      <w:r w:rsidR="0094024E" w:rsidRPr="00ED0CD0">
        <w:rPr>
          <w:rFonts w:ascii="Garamond" w:hAnsi="Garamond"/>
          <w:b/>
          <w:bCs/>
          <w:vertAlign w:val="superscript"/>
        </w:rPr>
        <w:t>nd</w:t>
      </w:r>
      <w:r w:rsidR="00D538D5" w:rsidRPr="00ED0CD0">
        <w:rPr>
          <w:rFonts w:ascii="Garamond" w:hAnsi="Garamond"/>
          <w:b/>
        </w:rPr>
        <w:t xml:space="preserve">  </w:t>
      </w:r>
      <w:r w:rsidR="00D538D5" w:rsidRPr="00ED0CD0">
        <w:rPr>
          <w:rFonts w:ascii="Garamond" w:hAnsi="Garamond"/>
        </w:rPr>
        <w:t xml:space="preserve">  </w:t>
      </w:r>
      <w:r w:rsidR="00D538D5" w:rsidRPr="00ED0CD0">
        <w:rPr>
          <w:rFonts w:ascii="Garamond" w:hAnsi="Garamond"/>
        </w:rPr>
        <w:tab/>
        <w:t>“A Simplified Account of Kant’s Ethics”</w:t>
      </w:r>
      <w:r w:rsidR="00D538D5" w:rsidRPr="00ED0CD0">
        <w:rPr>
          <w:rFonts w:ascii="Garamond" w:hAnsi="Garamond"/>
        </w:rPr>
        <w:tab/>
      </w:r>
    </w:p>
    <w:p w14:paraId="6B0A3528" w14:textId="77777777" w:rsidR="00D538D5" w:rsidRPr="00ED0CD0" w:rsidRDefault="00D538D5" w:rsidP="00D538D5">
      <w:pPr>
        <w:rPr>
          <w:rFonts w:ascii="Garamond" w:hAnsi="Garamond"/>
        </w:rPr>
      </w:pP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t xml:space="preserve">Kant, </w:t>
      </w:r>
      <w:r w:rsidRPr="00ED0CD0">
        <w:rPr>
          <w:rFonts w:ascii="Garamond" w:hAnsi="Garamond"/>
          <w:i/>
        </w:rPr>
        <w:t xml:space="preserve">Groundwork of the Metaphysics of Morals, </w:t>
      </w:r>
      <w:r w:rsidRPr="00ED0CD0">
        <w:rPr>
          <w:rFonts w:ascii="Garamond" w:hAnsi="Garamond"/>
        </w:rPr>
        <w:t xml:space="preserve">preface, section 1 </w:t>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t xml:space="preserve">&amp; section 2 </w:t>
      </w:r>
    </w:p>
    <w:p w14:paraId="01A63074" w14:textId="77777777" w:rsidR="00D538D5" w:rsidRPr="00ED0CD0" w:rsidRDefault="00D538D5" w:rsidP="00D538D5">
      <w:pPr>
        <w:rPr>
          <w:rFonts w:ascii="Garamond" w:hAnsi="Garamond"/>
        </w:rPr>
      </w:pPr>
      <w:r w:rsidRPr="00ED0CD0">
        <w:rPr>
          <w:rFonts w:ascii="Garamond" w:hAnsi="Garamond"/>
        </w:rPr>
        <w:tab/>
        <w:t xml:space="preserve"> </w:t>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r w:rsidRPr="00ED0CD0">
        <w:rPr>
          <w:rFonts w:ascii="Garamond" w:hAnsi="Garamond"/>
        </w:rPr>
        <w:tab/>
      </w:r>
    </w:p>
    <w:p w14:paraId="5F9D7B6D" w14:textId="12FBD8DC" w:rsidR="00D538D5" w:rsidRPr="00ED0CD0" w:rsidRDefault="0028388A" w:rsidP="00D538D5">
      <w:pPr>
        <w:rPr>
          <w:rFonts w:ascii="Garamond" w:hAnsi="Garamond"/>
        </w:rPr>
      </w:pPr>
      <w:r w:rsidRPr="00ED0CD0">
        <w:rPr>
          <w:rFonts w:ascii="Garamond" w:hAnsi="Garamond"/>
          <w:b/>
        </w:rPr>
        <w:t>Nov</w:t>
      </w:r>
      <w:r w:rsidR="00D538D5" w:rsidRPr="00ED0CD0">
        <w:rPr>
          <w:rFonts w:ascii="Garamond" w:hAnsi="Garamond"/>
          <w:b/>
        </w:rPr>
        <w:t>.</w:t>
      </w:r>
      <w:r w:rsidRPr="00ED0CD0">
        <w:rPr>
          <w:rFonts w:ascii="Garamond" w:hAnsi="Garamond"/>
          <w:b/>
        </w:rPr>
        <w:t xml:space="preserve"> </w:t>
      </w:r>
      <w:r w:rsidR="0094024E" w:rsidRPr="00ED0CD0">
        <w:rPr>
          <w:rFonts w:ascii="Garamond" w:hAnsi="Garamond"/>
          <w:b/>
        </w:rPr>
        <w:t>7</w:t>
      </w:r>
      <w:r w:rsidR="00ED0CD0" w:rsidRPr="00ED0CD0">
        <w:rPr>
          <w:rFonts w:ascii="Garamond" w:hAnsi="Garamond"/>
          <w:b/>
          <w:bCs/>
          <w:vertAlign w:val="superscript"/>
        </w:rPr>
        <w:t>th</w:t>
      </w:r>
      <w:r w:rsidR="00D538D5" w:rsidRPr="00ED0CD0">
        <w:rPr>
          <w:rFonts w:ascii="Garamond" w:hAnsi="Garamond"/>
          <w:b/>
        </w:rPr>
        <w:t xml:space="preserve"> &amp; </w:t>
      </w:r>
      <w:r w:rsidR="0094024E" w:rsidRPr="00ED0CD0">
        <w:rPr>
          <w:rFonts w:ascii="Garamond" w:hAnsi="Garamond"/>
          <w:b/>
        </w:rPr>
        <w:t>9</w:t>
      </w:r>
      <w:r w:rsidRPr="00ED0CD0">
        <w:rPr>
          <w:rFonts w:ascii="Garamond" w:hAnsi="Garamond"/>
          <w:b/>
          <w:bCs/>
          <w:vertAlign w:val="superscript"/>
        </w:rPr>
        <w:t>th</w:t>
      </w:r>
      <w:r w:rsidR="00D538D5" w:rsidRPr="00ED0CD0">
        <w:rPr>
          <w:rFonts w:ascii="Garamond" w:hAnsi="Garamond"/>
        </w:rPr>
        <w:tab/>
      </w:r>
      <w:r w:rsidR="00D538D5" w:rsidRPr="00ED0CD0">
        <w:rPr>
          <w:rFonts w:ascii="Garamond" w:hAnsi="Garamond"/>
        </w:rPr>
        <w:tab/>
      </w:r>
      <w:r w:rsidR="00ED0CD0" w:rsidRPr="00ED0CD0">
        <w:rPr>
          <w:rFonts w:ascii="Garamond" w:hAnsi="Garamond"/>
        </w:rPr>
        <w:tab/>
      </w:r>
      <w:r w:rsidR="00D538D5" w:rsidRPr="00ED0CD0">
        <w:rPr>
          <w:rFonts w:ascii="Garamond" w:hAnsi="Garamond"/>
        </w:rPr>
        <w:t xml:space="preserve">“Kantian Beneficence and the Problem of Obligatory </w:t>
      </w:r>
      <w:r w:rsidR="00D538D5" w:rsidRPr="00ED0CD0">
        <w:rPr>
          <w:rFonts w:ascii="Garamond" w:hAnsi="Garamond"/>
        </w:rPr>
        <w:tab/>
      </w:r>
      <w:r w:rsidR="00D538D5" w:rsidRPr="00ED0CD0">
        <w:rPr>
          <w:rFonts w:ascii="Garamond" w:hAnsi="Garamond"/>
        </w:rPr>
        <w:tab/>
      </w:r>
      <w:r w:rsidR="00D538D5" w:rsidRPr="00ED0CD0">
        <w:rPr>
          <w:rFonts w:ascii="Garamond" w:hAnsi="Garamond"/>
        </w:rPr>
        <w:tab/>
      </w:r>
      <w:r w:rsidR="00D538D5" w:rsidRPr="00ED0CD0">
        <w:rPr>
          <w:rFonts w:ascii="Garamond" w:hAnsi="Garamond"/>
        </w:rPr>
        <w:tab/>
      </w:r>
      <w:r w:rsidR="00D538D5" w:rsidRPr="00ED0CD0">
        <w:rPr>
          <w:rFonts w:ascii="Garamond" w:hAnsi="Garamond"/>
        </w:rPr>
        <w:tab/>
      </w:r>
      <w:r w:rsidR="00D538D5" w:rsidRPr="00ED0CD0">
        <w:rPr>
          <w:rFonts w:ascii="Garamond" w:hAnsi="Garamond"/>
        </w:rPr>
        <w:tab/>
        <w:t xml:space="preserve">Aid” </w:t>
      </w:r>
    </w:p>
    <w:p w14:paraId="3794E1A9" w14:textId="77777777" w:rsidR="00D538D5" w:rsidRPr="00ED0CD0" w:rsidRDefault="00D538D5" w:rsidP="00D538D5">
      <w:pPr>
        <w:rPr>
          <w:rFonts w:ascii="Garamond" w:hAnsi="Garamond"/>
        </w:rPr>
      </w:pPr>
      <w:r w:rsidRPr="00ED0CD0">
        <w:rPr>
          <w:rFonts w:ascii="Garamond" w:hAnsi="Garamond"/>
        </w:rPr>
        <w:tab/>
      </w:r>
      <w:r w:rsidRPr="00ED0CD0">
        <w:rPr>
          <w:rFonts w:ascii="Garamond" w:hAnsi="Garamond"/>
        </w:rPr>
        <w:tab/>
      </w:r>
      <w:r w:rsidRPr="00ED0CD0">
        <w:rPr>
          <w:rFonts w:ascii="Garamond" w:hAnsi="Garamond"/>
        </w:rPr>
        <w:tab/>
        <w:t xml:space="preserve"> </w:t>
      </w:r>
      <w:r w:rsidRPr="00ED0CD0">
        <w:rPr>
          <w:rFonts w:ascii="Garamond" w:hAnsi="Garamond"/>
        </w:rPr>
        <w:tab/>
        <w:t xml:space="preserve"> </w:t>
      </w:r>
    </w:p>
    <w:p w14:paraId="65A1E643" w14:textId="08B361AD" w:rsidR="0028388A" w:rsidRPr="00ED0CD0" w:rsidRDefault="0028388A" w:rsidP="00D538D5">
      <w:pPr>
        <w:rPr>
          <w:rFonts w:ascii="Garamond" w:hAnsi="Garamond"/>
        </w:rPr>
      </w:pPr>
      <w:r w:rsidRPr="00ED0CD0">
        <w:rPr>
          <w:rFonts w:ascii="Garamond" w:hAnsi="Garamond"/>
          <w:b/>
        </w:rPr>
        <w:t xml:space="preserve">Nov. </w:t>
      </w:r>
      <w:r w:rsidR="0094024E" w:rsidRPr="00ED0CD0">
        <w:rPr>
          <w:rFonts w:ascii="Garamond" w:hAnsi="Garamond"/>
          <w:b/>
        </w:rPr>
        <w:t>14</w:t>
      </w:r>
      <w:r w:rsidRPr="00ED0CD0">
        <w:rPr>
          <w:rFonts w:ascii="Garamond" w:hAnsi="Garamond"/>
          <w:b/>
          <w:bCs/>
          <w:vertAlign w:val="superscript"/>
        </w:rPr>
        <w:t>th</w:t>
      </w:r>
      <w:r w:rsidRPr="00ED0CD0">
        <w:rPr>
          <w:rFonts w:ascii="Garamond" w:hAnsi="Garamond"/>
        </w:rPr>
        <w:tab/>
      </w:r>
      <w:r w:rsidRPr="00ED0CD0">
        <w:rPr>
          <w:rFonts w:ascii="Garamond" w:hAnsi="Garamond"/>
        </w:rPr>
        <w:tab/>
      </w:r>
      <w:r w:rsidRPr="00ED0CD0">
        <w:rPr>
          <w:rFonts w:ascii="Garamond" w:hAnsi="Garamond"/>
        </w:rPr>
        <w:tab/>
        <w:t>“A Right to Self Determination?”</w:t>
      </w:r>
    </w:p>
    <w:p w14:paraId="0F0B7854" w14:textId="77777777" w:rsidR="00D538D5" w:rsidRPr="00ED0CD0" w:rsidRDefault="00D538D5" w:rsidP="00D538D5">
      <w:pPr>
        <w:rPr>
          <w:rFonts w:ascii="Garamond" w:hAnsi="Garamond"/>
          <w:b/>
        </w:rPr>
      </w:pPr>
    </w:p>
    <w:p w14:paraId="62BB1888" w14:textId="77777777" w:rsidR="00ED0CD0" w:rsidRPr="00ED0CD0" w:rsidRDefault="00ED0CD0" w:rsidP="00D538D5">
      <w:pPr>
        <w:rPr>
          <w:rFonts w:ascii="Garamond" w:hAnsi="Garamond"/>
          <w:b/>
        </w:rPr>
      </w:pPr>
    </w:p>
    <w:p w14:paraId="4613D5C7" w14:textId="77777777" w:rsidR="00D538D5" w:rsidRPr="00ED0CD0" w:rsidRDefault="00D538D5" w:rsidP="00D538D5">
      <w:pPr>
        <w:rPr>
          <w:rFonts w:ascii="Garamond" w:hAnsi="Garamond"/>
        </w:rPr>
      </w:pPr>
      <w:r w:rsidRPr="00ED0CD0">
        <w:rPr>
          <w:rFonts w:ascii="Garamond" w:hAnsi="Garamond"/>
          <w:b/>
        </w:rPr>
        <w:t>UNIT FOUR:  VIRTUE ETHICS</w:t>
      </w:r>
    </w:p>
    <w:p w14:paraId="01FD1408" w14:textId="7500428A" w:rsidR="00D538D5" w:rsidRPr="00ED0CD0" w:rsidRDefault="0028388A" w:rsidP="00D538D5">
      <w:pPr>
        <w:rPr>
          <w:rFonts w:ascii="Garamond" w:hAnsi="Garamond"/>
          <w:b/>
        </w:rPr>
      </w:pPr>
      <w:r w:rsidRPr="00ED0CD0">
        <w:rPr>
          <w:rFonts w:ascii="Garamond" w:hAnsi="Garamond"/>
          <w:b/>
        </w:rPr>
        <w:t>Nov</w:t>
      </w:r>
      <w:r w:rsidR="00D538D5" w:rsidRPr="00ED0CD0">
        <w:rPr>
          <w:rFonts w:ascii="Garamond" w:hAnsi="Garamond"/>
          <w:b/>
        </w:rPr>
        <w:t xml:space="preserve">. </w:t>
      </w:r>
      <w:r w:rsidRPr="00ED0CD0">
        <w:rPr>
          <w:rFonts w:ascii="Garamond" w:hAnsi="Garamond"/>
          <w:b/>
        </w:rPr>
        <w:t>1</w:t>
      </w:r>
      <w:r w:rsidR="0094024E" w:rsidRPr="00ED0CD0">
        <w:rPr>
          <w:rFonts w:ascii="Garamond" w:hAnsi="Garamond"/>
          <w:b/>
        </w:rPr>
        <w:t>6</w:t>
      </w:r>
      <w:r w:rsidR="00ED0CD0" w:rsidRPr="00ED0CD0">
        <w:rPr>
          <w:rFonts w:ascii="Garamond" w:hAnsi="Garamond"/>
          <w:b/>
          <w:vertAlign w:val="superscript"/>
        </w:rPr>
        <w:t>th</w:t>
      </w:r>
      <w:r w:rsidR="00D538D5" w:rsidRPr="00ED0CD0">
        <w:rPr>
          <w:rFonts w:ascii="Garamond" w:hAnsi="Garamond"/>
          <w:b/>
        </w:rPr>
        <w:t xml:space="preserve"> – </w:t>
      </w:r>
      <w:r w:rsidR="0094024E" w:rsidRPr="00ED0CD0">
        <w:rPr>
          <w:rFonts w:ascii="Garamond" w:hAnsi="Garamond"/>
          <w:b/>
        </w:rPr>
        <w:t>28</w:t>
      </w:r>
      <w:r w:rsidR="00ED0CD0"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b/>
        </w:rPr>
        <w:tab/>
      </w:r>
      <w:r w:rsidR="00D538D5" w:rsidRPr="00ED0CD0">
        <w:rPr>
          <w:rFonts w:ascii="Garamond" w:hAnsi="Garamond"/>
          <w:b/>
        </w:rPr>
        <w:tab/>
      </w:r>
      <w:r w:rsidR="00D538D5" w:rsidRPr="00ED0CD0">
        <w:rPr>
          <w:rFonts w:ascii="Garamond" w:hAnsi="Garamond"/>
        </w:rPr>
        <w:t xml:space="preserve">Aristotle, </w:t>
      </w:r>
      <w:proofErr w:type="spellStart"/>
      <w:r w:rsidR="00D538D5" w:rsidRPr="00ED0CD0">
        <w:rPr>
          <w:rFonts w:ascii="Garamond" w:hAnsi="Garamond"/>
          <w:i/>
        </w:rPr>
        <w:t>Nicomachean</w:t>
      </w:r>
      <w:proofErr w:type="spellEnd"/>
      <w:r w:rsidR="00D538D5" w:rsidRPr="00ED0CD0">
        <w:rPr>
          <w:rFonts w:ascii="Garamond" w:hAnsi="Garamond"/>
          <w:i/>
        </w:rPr>
        <w:t xml:space="preserve"> Ethics, </w:t>
      </w:r>
      <w:r w:rsidR="00D538D5" w:rsidRPr="00ED0CD0">
        <w:rPr>
          <w:rFonts w:ascii="Garamond" w:hAnsi="Garamond"/>
        </w:rPr>
        <w:t>selections</w:t>
      </w:r>
    </w:p>
    <w:p w14:paraId="64F61720" w14:textId="77777777" w:rsidR="00D538D5" w:rsidRPr="00ED0CD0" w:rsidRDefault="00D538D5" w:rsidP="00D538D5">
      <w:pPr>
        <w:rPr>
          <w:rFonts w:ascii="Garamond" w:hAnsi="Garamond"/>
        </w:rPr>
      </w:pPr>
    </w:p>
    <w:p w14:paraId="4FE20483" w14:textId="093DFB5D" w:rsidR="00D538D5" w:rsidRPr="00ED0CD0" w:rsidRDefault="0028388A" w:rsidP="00D538D5">
      <w:pPr>
        <w:rPr>
          <w:rFonts w:ascii="Garamond" w:hAnsi="Garamond"/>
        </w:rPr>
      </w:pPr>
      <w:r w:rsidRPr="00ED0CD0">
        <w:rPr>
          <w:rFonts w:ascii="Garamond" w:hAnsi="Garamond"/>
          <w:b/>
        </w:rPr>
        <w:t xml:space="preserve">Nov. </w:t>
      </w:r>
      <w:r w:rsidR="0094024E" w:rsidRPr="00ED0CD0">
        <w:rPr>
          <w:rFonts w:ascii="Garamond" w:hAnsi="Garamond"/>
          <w:b/>
        </w:rPr>
        <w:t>30</w:t>
      </w:r>
      <w:r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b/>
          <w:vertAlign w:val="superscript"/>
        </w:rPr>
        <w:tab/>
      </w:r>
      <w:r w:rsidR="00D538D5" w:rsidRPr="00ED0CD0">
        <w:rPr>
          <w:rFonts w:ascii="Garamond" w:hAnsi="Garamond"/>
        </w:rPr>
        <w:t xml:space="preserve"> </w:t>
      </w:r>
      <w:r w:rsidR="00D538D5" w:rsidRPr="00ED0CD0">
        <w:rPr>
          <w:rFonts w:ascii="Garamond" w:hAnsi="Garamond"/>
        </w:rPr>
        <w:tab/>
      </w:r>
      <w:r w:rsidR="00D538D5" w:rsidRPr="00ED0CD0">
        <w:rPr>
          <w:rFonts w:ascii="Garamond" w:hAnsi="Garamond"/>
        </w:rPr>
        <w:tab/>
        <w:t xml:space="preserve">Aristotle on Friendship </w:t>
      </w:r>
    </w:p>
    <w:p w14:paraId="2CD3F6EC" w14:textId="77777777" w:rsidR="00D538D5" w:rsidRPr="00ED0CD0" w:rsidRDefault="00D538D5" w:rsidP="00D538D5">
      <w:pPr>
        <w:rPr>
          <w:rFonts w:ascii="Garamond" w:hAnsi="Garamond"/>
        </w:rPr>
      </w:pPr>
    </w:p>
    <w:p w14:paraId="5AB493B3" w14:textId="3BA7ACDE" w:rsidR="00D538D5" w:rsidRPr="00ED0CD0" w:rsidRDefault="0094024E" w:rsidP="00D538D5">
      <w:pPr>
        <w:rPr>
          <w:rFonts w:ascii="Garamond" w:hAnsi="Garamond"/>
        </w:rPr>
      </w:pPr>
      <w:r w:rsidRPr="00ED0CD0">
        <w:rPr>
          <w:rFonts w:ascii="Garamond" w:hAnsi="Garamond"/>
          <w:b/>
        </w:rPr>
        <w:t>Dec. 5</w:t>
      </w:r>
      <w:r w:rsidRPr="00ED0CD0">
        <w:rPr>
          <w:rFonts w:ascii="Garamond" w:hAnsi="Garamond"/>
          <w:b/>
          <w:bCs/>
          <w:vertAlign w:val="superscript"/>
        </w:rPr>
        <w:t>th</w:t>
      </w:r>
      <w:r w:rsidRPr="00ED0CD0">
        <w:rPr>
          <w:rFonts w:ascii="Garamond" w:hAnsi="Garamond"/>
          <w:b/>
        </w:rPr>
        <w:t xml:space="preserve"> </w:t>
      </w:r>
      <w:r w:rsidR="00ED0CD0" w:rsidRPr="00ED0CD0">
        <w:rPr>
          <w:rFonts w:ascii="Garamond" w:hAnsi="Garamond"/>
          <w:b/>
        </w:rPr>
        <w:t>&amp;</w:t>
      </w:r>
      <w:r w:rsidRPr="00ED0CD0">
        <w:rPr>
          <w:rFonts w:ascii="Garamond" w:hAnsi="Garamond"/>
          <w:b/>
        </w:rPr>
        <w:t xml:space="preserve"> 7</w:t>
      </w:r>
      <w:r w:rsidRPr="00ED0CD0">
        <w:rPr>
          <w:rFonts w:ascii="Garamond" w:hAnsi="Garamond"/>
          <w:b/>
          <w:bCs/>
          <w:vertAlign w:val="superscript"/>
        </w:rPr>
        <w:t>th</w:t>
      </w:r>
      <w:r w:rsidR="00D538D5" w:rsidRPr="00ED0CD0">
        <w:rPr>
          <w:rFonts w:ascii="Garamond" w:hAnsi="Garamond"/>
          <w:b/>
        </w:rPr>
        <w:t xml:space="preserve"> </w:t>
      </w:r>
      <w:r w:rsidR="00D538D5" w:rsidRPr="00ED0CD0">
        <w:rPr>
          <w:rFonts w:ascii="Garamond" w:hAnsi="Garamond"/>
        </w:rPr>
        <w:t xml:space="preserve"> </w:t>
      </w:r>
      <w:r w:rsidR="00D538D5" w:rsidRPr="00ED0CD0">
        <w:rPr>
          <w:rFonts w:ascii="Garamond" w:hAnsi="Garamond"/>
        </w:rPr>
        <w:tab/>
      </w:r>
      <w:r w:rsidR="00D538D5" w:rsidRPr="00ED0CD0">
        <w:rPr>
          <w:rFonts w:ascii="Garamond" w:hAnsi="Garamond"/>
        </w:rPr>
        <w:tab/>
      </w:r>
      <w:r w:rsidR="00ED0CD0" w:rsidRPr="00ED0CD0">
        <w:rPr>
          <w:rFonts w:ascii="Garamond" w:hAnsi="Garamond"/>
        </w:rPr>
        <w:tab/>
      </w:r>
      <w:r w:rsidR="00D538D5" w:rsidRPr="00ED0CD0">
        <w:rPr>
          <w:rFonts w:ascii="Garamond" w:hAnsi="Garamond"/>
        </w:rPr>
        <w:t>Catch up and review for final</w:t>
      </w:r>
    </w:p>
    <w:p w14:paraId="5C931D4E" w14:textId="77777777" w:rsidR="00D538D5" w:rsidRPr="00ED0CD0" w:rsidRDefault="00D538D5" w:rsidP="00D538D5">
      <w:pPr>
        <w:rPr>
          <w:rFonts w:ascii="Garamond" w:hAnsi="Garamond"/>
        </w:rPr>
      </w:pPr>
    </w:p>
    <w:p w14:paraId="12D82D07" w14:textId="77777777" w:rsidR="00D538D5" w:rsidRPr="00ED0CD0" w:rsidRDefault="00D538D5" w:rsidP="00D538D5">
      <w:pPr>
        <w:rPr>
          <w:rFonts w:ascii="Garamond" w:hAnsi="Garamond"/>
        </w:rPr>
      </w:pPr>
    </w:p>
    <w:p w14:paraId="0A442A68" w14:textId="77777777" w:rsidR="00D538D5" w:rsidRPr="00ED0CD0" w:rsidRDefault="00D538D5" w:rsidP="00D538D5">
      <w:pPr>
        <w:rPr>
          <w:rFonts w:ascii="Garamond" w:hAnsi="Garamond"/>
        </w:rPr>
      </w:pPr>
    </w:p>
    <w:p w14:paraId="741B887B" w14:textId="7A12628D" w:rsidR="00D538D5" w:rsidRPr="00ED0CD0" w:rsidRDefault="00D538D5" w:rsidP="00D538D5">
      <w:pPr>
        <w:rPr>
          <w:rFonts w:ascii="Garamond" w:hAnsi="Garamond"/>
        </w:rPr>
      </w:pPr>
      <w:r w:rsidRPr="00ED0CD0">
        <w:rPr>
          <w:rFonts w:ascii="Garamond" w:hAnsi="Garamond"/>
          <w:b/>
        </w:rPr>
        <w:t>Final exam</w:t>
      </w:r>
      <w:r w:rsidRPr="00ED0CD0">
        <w:rPr>
          <w:rFonts w:ascii="Garamond" w:hAnsi="Garamond"/>
        </w:rPr>
        <w:t xml:space="preserve">:  </w:t>
      </w:r>
      <w:r w:rsidR="00E02FBE" w:rsidRPr="00ED0CD0">
        <w:rPr>
          <w:rFonts w:ascii="Garamond" w:hAnsi="Garamond"/>
        </w:rPr>
        <w:t>D</w:t>
      </w:r>
      <w:r w:rsidR="00ED0CD0" w:rsidRPr="00ED0CD0">
        <w:rPr>
          <w:rFonts w:ascii="Garamond" w:hAnsi="Garamond"/>
        </w:rPr>
        <w:t xml:space="preserve">ec. </w:t>
      </w:r>
      <w:r w:rsidR="00E02FBE" w:rsidRPr="00ED0CD0">
        <w:rPr>
          <w:rFonts w:ascii="Garamond" w:hAnsi="Garamond"/>
        </w:rPr>
        <w:t>15</w:t>
      </w:r>
      <w:r w:rsidR="00E02FBE" w:rsidRPr="00ED0CD0">
        <w:rPr>
          <w:rFonts w:ascii="Garamond" w:hAnsi="Garamond"/>
          <w:vertAlign w:val="superscript"/>
        </w:rPr>
        <w:t>th</w:t>
      </w:r>
      <w:r w:rsidR="00ED0CD0" w:rsidRPr="00ED0CD0">
        <w:rPr>
          <w:rFonts w:ascii="Garamond" w:hAnsi="Garamond"/>
        </w:rPr>
        <w:t xml:space="preserve"> at </w:t>
      </w:r>
      <w:r w:rsidR="00E02FBE" w:rsidRPr="00ED0CD0">
        <w:rPr>
          <w:rFonts w:ascii="Garamond" w:hAnsi="Garamond"/>
        </w:rPr>
        <w:t>3pm</w:t>
      </w:r>
    </w:p>
    <w:p w14:paraId="5F4FD96F" w14:textId="77777777" w:rsidR="00D2452C" w:rsidRDefault="00D2452C">
      <w:bookmarkStart w:id="0" w:name="_GoBack"/>
      <w:bookmarkEnd w:id="0"/>
    </w:p>
    <w:sectPr w:rsidR="00D2452C" w:rsidSect="00650BF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D5"/>
    <w:rsid w:val="0028388A"/>
    <w:rsid w:val="00467146"/>
    <w:rsid w:val="00650BFF"/>
    <w:rsid w:val="0094024E"/>
    <w:rsid w:val="00A156CC"/>
    <w:rsid w:val="00AB6ADA"/>
    <w:rsid w:val="00D2452C"/>
    <w:rsid w:val="00D538D5"/>
    <w:rsid w:val="00E02FBE"/>
    <w:rsid w:val="00ED0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3CC43"/>
  <w14:defaultImageDpi w14:val="300"/>
  <w15:docId w15:val="{6EABFD0D-B70A-4B8F-B949-65754689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Macnamara</dc:creator>
  <cp:keywords/>
  <dc:description/>
  <cp:lastModifiedBy>Monique Wonderly</cp:lastModifiedBy>
  <cp:revision>2</cp:revision>
  <dcterms:created xsi:type="dcterms:W3CDTF">2018-02-01T16:54:00Z</dcterms:created>
  <dcterms:modified xsi:type="dcterms:W3CDTF">2018-02-01T16:54:00Z</dcterms:modified>
</cp:coreProperties>
</file>